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95A" w:rsidRPr="00A1095A" w:rsidRDefault="00A1095A" w:rsidP="00A1095A">
      <w:pPr>
        <w:widowControl w:val="0"/>
        <w:jc w:val="center"/>
        <w:rPr>
          <w:b/>
          <w:bCs/>
          <w:snapToGrid w:val="0"/>
          <w:sz w:val="28"/>
          <w:szCs w:val="28"/>
          <w:lang w:val="uz-Cyrl-UZ"/>
        </w:rPr>
      </w:pPr>
      <w:r w:rsidRPr="00C17AF2">
        <w:rPr>
          <w:b/>
          <w:bCs/>
          <w:snapToGrid w:val="0"/>
          <w:sz w:val="28"/>
          <w:szCs w:val="28"/>
        </w:rPr>
        <w:t xml:space="preserve">Лаборатория </w:t>
      </w:r>
      <w:proofErr w:type="spellStart"/>
      <w:r w:rsidRPr="00C17AF2">
        <w:rPr>
          <w:b/>
          <w:bCs/>
          <w:snapToGrid w:val="0"/>
          <w:sz w:val="28"/>
          <w:szCs w:val="28"/>
        </w:rPr>
        <w:t>иши</w:t>
      </w:r>
      <w:proofErr w:type="spellEnd"/>
      <w:r>
        <w:rPr>
          <w:b/>
          <w:bCs/>
          <w:snapToGrid w:val="0"/>
          <w:sz w:val="28"/>
          <w:szCs w:val="28"/>
          <w:lang w:val="uz-Cyrl-UZ"/>
        </w:rPr>
        <w:t xml:space="preserve"> </w:t>
      </w:r>
      <w:r w:rsidR="008669B6">
        <w:rPr>
          <w:b/>
          <w:bCs/>
          <w:snapToGrid w:val="0"/>
          <w:sz w:val="28"/>
          <w:szCs w:val="28"/>
          <w:lang w:val="uz-Cyrl-UZ"/>
        </w:rPr>
        <w:t>№9</w:t>
      </w:r>
      <w:bookmarkStart w:id="0" w:name="_GoBack"/>
      <w:bookmarkEnd w:id="0"/>
    </w:p>
    <w:p w:rsidR="00A1095A" w:rsidRDefault="00A1095A" w:rsidP="00A1095A">
      <w:pPr>
        <w:rPr>
          <w:b/>
          <w:sz w:val="28"/>
          <w:szCs w:val="28"/>
          <w:lang w:val="uz-Cyrl-UZ"/>
        </w:rPr>
      </w:pPr>
    </w:p>
    <w:p w:rsidR="00A1095A" w:rsidRPr="00C17AF2" w:rsidRDefault="00A1095A" w:rsidP="00A1095A">
      <w:pPr>
        <w:jc w:val="center"/>
        <w:rPr>
          <w:b/>
          <w:sz w:val="28"/>
          <w:szCs w:val="28"/>
          <w:lang w:val="uz-Cyrl-UZ"/>
        </w:rPr>
      </w:pPr>
      <w:proofErr w:type="spellStart"/>
      <w:r w:rsidRPr="00C17AF2">
        <w:rPr>
          <w:b/>
          <w:bCs/>
          <w:snapToGrid w:val="0"/>
          <w:sz w:val="28"/>
          <w:szCs w:val="28"/>
        </w:rPr>
        <w:t>Мавзу</w:t>
      </w:r>
      <w:proofErr w:type="spellEnd"/>
      <w:r w:rsidRPr="00C17AF2">
        <w:rPr>
          <w:b/>
          <w:bCs/>
          <w:snapToGrid w:val="0"/>
          <w:sz w:val="28"/>
          <w:szCs w:val="28"/>
        </w:rPr>
        <w:t>:</w:t>
      </w:r>
      <w:r w:rsidRPr="00C17AF2">
        <w:rPr>
          <w:b/>
          <w:snapToGrid w:val="0"/>
          <w:sz w:val="28"/>
          <w:szCs w:val="28"/>
        </w:rPr>
        <w:t xml:space="preserve"> </w:t>
      </w:r>
      <w:r>
        <w:rPr>
          <w:b/>
          <w:sz w:val="28"/>
          <w:szCs w:val="28"/>
          <w:lang w:val="uz-Cyrl-UZ"/>
        </w:rPr>
        <w:t>Эксперт тизимлар</w:t>
      </w:r>
    </w:p>
    <w:p w:rsidR="00A1095A" w:rsidRDefault="00A1095A" w:rsidP="00A1095A">
      <w:pPr>
        <w:pStyle w:val="a3"/>
        <w:tabs>
          <w:tab w:val="left" w:pos="2670"/>
          <w:tab w:val="left" w:pos="4050"/>
        </w:tabs>
        <w:ind w:firstLine="0"/>
        <w:rPr>
          <w:rFonts w:ascii="Times New Roman" w:hAnsi="Times New Roman"/>
          <w:b/>
          <w:szCs w:val="28"/>
          <w:lang w:val="uz-Cyrl-UZ"/>
        </w:rPr>
      </w:pPr>
    </w:p>
    <w:p w:rsidR="00A1095A" w:rsidRPr="00C17AF2" w:rsidRDefault="00A1095A" w:rsidP="00A1095A">
      <w:pPr>
        <w:pStyle w:val="a3"/>
        <w:tabs>
          <w:tab w:val="left" w:pos="2670"/>
          <w:tab w:val="left" w:pos="4050"/>
        </w:tabs>
        <w:ind w:firstLine="0"/>
        <w:rPr>
          <w:rFonts w:ascii="Times New Roman" w:hAnsi="Times New Roman"/>
          <w:szCs w:val="28"/>
          <w:lang w:val="uz-Cyrl-UZ"/>
        </w:rPr>
      </w:pPr>
      <w:r w:rsidRPr="00C17AF2">
        <w:rPr>
          <w:rFonts w:ascii="Times New Roman" w:hAnsi="Times New Roman"/>
          <w:b/>
          <w:szCs w:val="28"/>
          <w:lang w:val="uz-Cyrl-UZ"/>
        </w:rPr>
        <w:t>Ажратилган вақт</w:t>
      </w:r>
      <w:r w:rsidRPr="00C17AF2">
        <w:rPr>
          <w:rFonts w:ascii="Times New Roman" w:hAnsi="Times New Roman"/>
          <w:szCs w:val="28"/>
          <w:lang w:val="uz-Cyrl-UZ"/>
        </w:rPr>
        <w:t xml:space="preserve"> - 2 соат.</w:t>
      </w:r>
      <w:r w:rsidRPr="00C17AF2">
        <w:rPr>
          <w:rFonts w:ascii="Times New Roman" w:hAnsi="Times New Roman"/>
          <w:szCs w:val="28"/>
          <w:lang w:val="uz-Cyrl-UZ"/>
        </w:rPr>
        <w:tab/>
      </w:r>
    </w:p>
    <w:p w:rsidR="00A1095A" w:rsidRPr="00C17AF2" w:rsidRDefault="00A1095A" w:rsidP="00A1095A">
      <w:pPr>
        <w:pStyle w:val="a3"/>
        <w:ind w:firstLine="0"/>
        <w:jc w:val="both"/>
        <w:rPr>
          <w:rFonts w:ascii="Times New Roman" w:hAnsi="Times New Roman"/>
          <w:szCs w:val="28"/>
          <w:lang w:val="uz-Cyrl-UZ"/>
        </w:rPr>
      </w:pPr>
      <w:r w:rsidRPr="00C17AF2">
        <w:rPr>
          <w:rFonts w:ascii="Times New Roman" w:hAnsi="Times New Roman"/>
          <w:b/>
          <w:szCs w:val="28"/>
          <w:lang w:val="uz-Cyrl-UZ"/>
        </w:rPr>
        <w:t>Дарснинг мақсади:</w:t>
      </w:r>
      <w:r w:rsidRPr="00C17AF2">
        <w:rPr>
          <w:rFonts w:ascii="Times New Roman" w:hAnsi="Times New Roman"/>
          <w:bCs/>
          <w:szCs w:val="28"/>
          <w:lang w:val="uz-Cyrl-UZ"/>
        </w:rPr>
        <w:t xml:space="preserve"> </w:t>
      </w:r>
      <w:r w:rsidRPr="00C17AF2">
        <w:rPr>
          <w:rFonts w:ascii="Times New Roman" w:hAnsi="Times New Roman"/>
          <w:szCs w:val="28"/>
          <w:lang w:val="uz-Cyrl-UZ"/>
        </w:rPr>
        <w:t>Талабаларга эксперт тизим характеристикаси</w:t>
      </w:r>
      <w:r w:rsidRPr="00C17AF2">
        <w:rPr>
          <w:rFonts w:ascii="Times New Roman" w:hAnsi="Times New Roman"/>
          <w:b/>
          <w:szCs w:val="28"/>
          <w:lang w:val="uz-Cyrl-UZ"/>
        </w:rPr>
        <w:t xml:space="preserve"> </w:t>
      </w:r>
      <w:r w:rsidRPr="00C17AF2">
        <w:rPr>
          <w:rFonts w:ascii="Times New Roman" w:hAnsi="Times New Roman"/>
          <w:szCs w:val="28"/>
          <w:lang w:val="uz-Cyrl-UZ"/>
        </w:rPr>
        <w:t xml:space="preserve">ҳақида маълумотлар  бериш. </w:t>
      </w:r>
    </w:p>
    <w:p w:rsidR="00A1095A" w:rsidRPr="00C17AF2" w:rsidRDefault="00A1095A" w:rsidP="00A1095A">
      <w:pPr>
        <w:pStyle w:val="a3"/>
        <w:ind w:firstLine="0"/>
        <w:rPr>
          <w:rFonts w:ascii="Times New Roman" w:hAnsi="Times New Roman"/>
          <w:b/>
          <w:szCs w:val="28"/>
          <w:lang w:val="uz-Cyrl-UZ"/>
        </w:rPr>
      </w:pPr>
      <w:r w:rsidRPr="00C17AF2">
        <w:rPr>
          <w:rFonts w:ascii="Times New Roman" w:hAnsi="Times New Roman"/>
          <w:b/>
          <w:szCs w:val="28"/>
          <w:lang w:val="uz-Cyrl-UZ"/>
        </w:rPr>
        <w:t>Идентив ўқув мақсадлари:</w:t>
      </w:r>
    </w:p>
    <w:p w:rsidR="00A1095A" w:rsidRPr="00C17AF2" w:rsidRDefault="00A1095A" w:rsidP="00A1095A">
      <w:pPr>
        <w:pStyle w:val="a3"/>
        <w:ind w:firstLine="0"/>
        <w:jc w:val="both"/>
        <w:rPr>
          <w:rFonts w:ascii="Times New Roman" w:hAnsi="Times New Roman"/>
          <w:b/>
          <w:szCs w:val="28"/>
          <w:lang w:val="uz-Cyrl-UZ"/>
        </w:rPr>
      </w:pPr>
      <w:r w:rsidRPr="00C17AF2">
        <w:rPr>
          <w:rFonts w:ascii="Times New Roman" w:hAnsi="Times New Roman"/>
          <w:szCs w:val="28"/>
          <w:lang w:val="uz-Cyrl-UZ"/>
        </w:rPr>
        <w:t>1. Эксперт тизим характеристикасини изоҳлаб бера олади.</w:t>
      </w:r>
    </w:p>
    <w:p w:rsidR="00A1095A" w:rsidRPr="00C17AF2" w:rsidRDefault="00A1095A" w:rsidP="00A1095A">
      <w:pPr>
        <w:pStyle w:val="a3"/>
        <w:ind w:firstLine="0"/>
        <w:rPr>
          <w:rFonts w:ascii="Times New Roman" w:hAnsi="Times New Roman"/>
          <w:szCs w:val="28"/>
          <w:lang w:val="uz-Cyrl-UZ"/>
        </w:rPr>
      </w:pPr>
      <w:r w:rsidRPr="00C17AF2">
        <w:rPr>
          <w:rFonts w:ascii="Times New Roman" w:hAnsi="Times New Roman"/>
          <w:szCs w:val="28"/>
          <w:lang w:val="uz-Cyrl-UZ"/>
        </w:rPr>
        <w:t xml:space="preserve">2. Эксперт тизим характеристикасини фарқлай олади. </w:t>
      </w:r>
    </w:p>
    <w:p w:rsidR="00A1095A" w:rsidRPr="00C17AF2" w:rsidRDefault="00A1095A" w:rsidP="00A1095A">
      <w:pPr>
        <w:rPr>
          <w:bCs/>
          <w:sz w:val="28"/>
          <w:szCs w:val="28"/>
          <w:lang w:val="uz-Cyrl-UZ"/>
        </w:rPr>
      </w:pPr>
      <w:r w:rsidRPr="00C17AF2">
        <w:rPr>
          <w:b/>
          <w:sz w:val="28"/>
          <w:szCs w:val="28"/>
          <w:lang w:val="uz-Cyrl-UZ"/>
        </w:rPr>
        <w:t>Керакли жиҳоз ва материаллар</w:t>
      </w:r>
      <w:r w:rsidRPr="00C17AF2">
        <w:rPr>
          <w:bCs/>
          <w:sz w:val="28"/>
          <w:szCs w:val="28"/>
          <w:lang w:val="uz-Cyrl-UZ"/>
        </w:rPr>
        <w:t>: Маъруза матнлари, ҳар хил адабиётлар, маъруза дафтари.</w:t>
      </w:r>
    </w:p>
    <w:p w:rsidR="00A1095A" w:rsidRDefault="00A1095A" w:rsidP="00A1095A">
      <w:pPr>
        <w:jc w:val="center"/>
        <w:rPr>
          <w:b/>
          <w:sz w:val="28"/>
          <w:szCs w:val="28"/>
          <w:lang w:val="uz-Cyrl-UZ"/>
        </w:rPr>
      </w:pPr>
    </w:p>
    <w:p w:rsidR="00A1095A" w:rsidRPr="00C17AF2" w:rsidRDefault="00A1095A" w:rsidP="00A1095A">
      <w:pPr>
        <w:jc w:val="center"/>
        <w:rPr>
          <w:b/>
          <w:sz w:val="28"/>
          <w:szCs w:val="28"/>
          <w:lang w:val="uz-Cyrl-UZ"/>
        </w:rPr>
      </w:pPr>
      <w:r w:rsidRPr="00C17AF2">
        <w:rPr>
          <w:b/>
          <w:sz w:val="28"/>
          <w:szCs w:val="28"/>
          <w:lang w:val="uz-Cyrl-UZ"/>
        </w:rPr>
        <w:t>Ишни бажариш тартиби:</w:t>
      </w:r>
    </w:p>
    <w:p w:rsidR="00A1095A" w:rsidRPr="00C17AF2" w:rsidRDefault="00A1095A" w:rsidP="00A1095A">
      <w:pPr>
        <w:widowControl w:val="0"/>
        <w:rPr>
          <w:b/>
          <w:snapToGrid w:val="0"/>
          <w:sz w:val="28"/>
          <w:szCs w:val="28"/>
          <w:lang w:val="uz-Cyrl-UZ"/>
        </w:rPr>
      </w:pPr>
      <w:r w:rsidRPr="00C17AF2">
        <w:rPr>
          <w:b/>
          <w:snapToGrid w:val="0"/>
          <w:sz w:val="28"/>
          <w:szCs w:val="28"/>
          <w:lang w:val="uz-Cyrl-UZ"/>
        </w:rPr>
        <w:t>Қуйидаги  берилган топшириқларга жавоб тайёрланг:</w:t>
      </w:r>
    </w:p>
    <w:p w:rsidR="00A1095A" w:rsidRPr="00C17AF2" w:rsidRDefault="00A1095A" w:rsidP="00A1095A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C17AF2">
        <w:rPr>
          <w:sz w:val="28"/>
          <w:szCs w:val="28"/>
          <w:lang w:val="uz-Cyrl-UZ"/>
        </w:rPr>
        <w:t xml:space="preserve">1. </w:t>
      </w:r>
      <w:r w:rsidRPr="00C17AF2">
        <w:rPr>
          <w:i/>
          <w:sz w:val="28"/>
          <w:szCs w:val="28"/>
          <w:lang w:val="uz-Cyrl-UZ"/>
        </w:rPr>
        <w:t>Сунъий интеллект</w:t>
      </w:r>
      <w:r w:rsidRPr="00C17AF2">
        <w:rPr>
          <w:sz w:val="28"/>
          <w:szCs w:val="28"/>
          <w:lang w:val="uz-Cyrl-UZ"/>
        </w:rPr>
        <w:t xml:space="preserve"> деганда </w:t>
      </w:r>
      <w:proofErr w:type="spellStart"/>
      <w:r w:rsidRPr="00C17AF2">
        <w:rPr>
          <w:sz w:val="28"/>
          <w:szCs w:val="28"/>
        </w:rPr>
        <w:t>нима</w:t>
      </w:r>
      <w:proofErr w:type="spellEnd"/>
      <w:r w:rsidRPr="00C17AF2">
        <w:rPr>
          <w:sz w:val="28"/>
          <w:szCs w:val="28"/>
        </w:rPr>
        <w:t xml:space="preserve"> </w:t>
      </w:r>
      <w:r w:rsidRPr="00C17AF2">
        <w:rPr>
          <w:sz w:val="28"/>
          <w:szCs w:val="28"/>
          <w:lang w:val="uz-Cyrl-UZ"/>
        </w:rPr>
        <w:t>тушунилади</w:t>
      </w:r>
      <w:r w:rsidRPr="00C17AF2">
        <w:rPr>
          <w:sz w:val="28"/>
          <w:szCs w:val="28"/>
        </w:rPr>
        <w:t>?</w:t>
      </w:r>
    </w:p>
    <w:p w:rsidR="00A1095A" w:rsidRPr="00C17AF2" w:rsidRDefault="00A1095A" w:rsidP="00A1095A">
      <w:pPr>
        <w:jc w:val="both"/>
        <w:rPr>
          <w:sz w:val="28"/>
          <w:szCs w:val="28"/>
          <w:lang w:val="uz-Cyrl-UZ"/>
        </w:rPr>
      </w:pPr>
      <w:r w:rsidRPr="00C17AF2">
        <w:rPr>
          <w:sz w:val="28"/>
          <w:szCs w:val="28"/>
          <w:lang w:val="uz-Cyrl-UZ"/>
        </w:rPr>
        <w:t xml:space="preserve">2. </w:t>
      </w:r>
      <w:r w:rsidRPr="00C17AF2">
        <w:rPr>
          <w:sz w:val="28"/>
          <w:szCs w:val="28"/>
        </w:rPr>
        <w:t xml:space="preserve">Эксперт </w:t>
      </w:r>
      <w:proofErr w:type="spellStart"/>
      <w:r w:rsidRPr="00C17AF2">
        <w:rPr>
          <w:sz w:val="28"/>
          <w:szCs w:val="28"/>
        </w:rPr>
        <w:t>тизимлар</w:t>
      </w:r>
      <w:proofErr w:type="spellEnd"/>
      <w:r w:rsidRPr="00C17AF2">
        <w:rPr>
          <w:sz w:val="28"/>
          <w:szCs w:val="28"/>
        </w:rPr>
        <w:t xml:space="preserve"> </w:t>
      </w:r>
      <w:proofErr w:type="spellStart"/>
      <w:r w:rsidRPr="00C17AF2">
        <w:rPr>
          <w:sz w:val="28"/>
          <w:szCs w:val="28"/>
        </w:rPr>
        <w:t>технологиясидан</w:t>
      </w:r>
      <w:proofErr w:type="spellEnd"/>
      <w:r w:rsidRPr="00C17AF2">
        <w:rPr>
          <w:sz w:val="28"/>
          <w:szCs w:val="28"/>
        </w:rPr>
        <w:t xml:space="preserve"> </w:t>
      </w:r>
      <w:proofErr w:type="spellStart"/>
      <w:r w:rsidRPr="00C17AF2">
        <w:rPr>
          <w:sz w:val="28"/>
          <w:szCs w:val="28"/>
        </w:rPr>
        <w:t>фойдаланишнинг</w:t>
      </w:r>
      <w:proofErr w:type="spellEnd"/>
      <w:r w:rsidRPr="00C17AF2">
        <w:rPr>
          <w:sz w:val="28"/>
          <w:szCs w:val="28"/>
        </w:rPr>
        <w:t xml:space="preserve"> бош </w:t>
      </w:r>
      <w:r w:rsidRPr="00C17AF2">
        <w:rPr>
          <w:sz w:val="28"/>
          <w:szCs w:val="28"/>
          <w:lang w:val="uz-Cyrl-UZ"/>
        </w:rPr>
        <w:t>ғ</w:t>
      </w:r>
      <w:proofErr w:type="spellStart"/>
      <w:r w:rsidRPr="00C17AF2">
        <w:rPr>
          <w:sz w:val="28"/>
          <w:szCs w:val="28"/>
        </w:rPr>
        <w:t>ояси</w:t>
      </w:r>
      <w:proofErr w:type="spellEnd"/>
      <w:r w:rsidRPr="00C17AF2">
        <w:rPr>
          <w:sz w:val="28"/>
          <w:szCs w:val="28"/>
        </w:rPr>
        <w:t xml:space="preserve"> </w:t>
      </w:r>
      <w:r w:rsidRPr="00C17AF2">
        <w:rPr>
          <w:sz w:val="28"/>
          <w:szCs w:val="28"/>
          <w:lang w:val="uz-Cyrl-UZ"/>
        </w:rPr>
        <w:t>қ</w:t>
      </w:r>
      <w:proofErr w:type="spellStart"/>
      <w:r w:rsidRPr="00C17AF2">
        <w:rPr>
          <w:sz w:val="28"/>
          <w:szCs w:val="28"/>
        </w:rPr>
        <w:t>андай</w:t>
      </w:r>
      <w:proofErr w:type="spellEnd"/>
      <w:r w:rsidRPr="00C17AF2">
        <w:rPr>
          <w:sz w:val="28"/>
          <w:szCs w:val="28"/>
        </w:rPr>
        <w:t>?</w:t>
      </w:r>
    </w:p>
    <w:p w:rsidR="00A1095A" w:rsidRPr="00C17AF2" w:rsidRDefault="00A1095A" w:rsidP="00A1095A">
      <w:pPr>
        <w:pStyle w:val="a5"/>
        <w:jc w:val="both"/>
        <w:rPr>
          <w:rFonts w:ascii="Times New Roman" w:hAnsi="Times New Roman"/>
          <w:sz w:val="28"/>
          <w:szCs w:val="28"/>
          <w:lang w:val="uz-Cyrl-UZ"/>
        </w:rPr>
      </w:pPr>
      <w:r w:rsidRPr="00C17AF2">
        <w:rPr>
          <w:rFonts w:ascii="Times New Roman" w:hAnsi="Times New Roman"/>
          <w:sz w:val="28"/>
          <w:szCs w:val="28"/>
          <w:lang w:val="uz-Cyrl-UZ"/>
        </w:rPr>
        <w:t>3. Эксперт</w:t>
      </w:r>
      <w:proofErr w:type="spellStart"/>
      <w:r w:rsidRPr="00C17AF2">
        <w:rPr>
          <w:rFonts w:ascii="Times New Roman" w:hAnsi="Times New Roman"/>
          <w:sz w:val="28"/>
          <w:szCs w:val="28"/>
        </w:rPr>
        <w:t>лар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7AF2">
        <w:rPr>
          <w:rFonts w:ascii="Times New Roman" w:hAnsi="Times New Roman"/>
          <w:sz w:val="28"/>
          <w:szCs w:val="28"/>
        </w:rPr>
        <w:t>тавсия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7AF2">
        <w:rPr>
          <w:rFonts w:ascii="Times New Roman" w:hAnsi="Times New Roman"/>
          <w:sz w:val="28"/>
          <w:szCs w:val="28"/>
        </w:rPr>
        <w:t>этадиган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7AF2">
        <w:rPr>
          <w:rFonts w:ascii="Times New Roman" w:hAnsi="Times New Roman"/>
          <w:sz w:val="28"/>
          <w:szCs w:val="28"/>
        </w:rPr>
        <w:t>натижаларни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7AF2">
        <w:rPr>
          <w:rFonts w:ascii="Times New Roman" w:hAnsi="Times New Roman"/>
          <w:sz w:val="28"/>
          <w:szCs w:val="28"/>
        </w:rPr>
        <w:t>амалда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r w:rsidRPr="00C17AF2">
        <w:rPr>
          <w:rFonts w:ascii="Times New Roman" w:hAnsi="Times New Roman"/>
          <w:sz w:val="28"/>
          <w:szCs w:val="28"/>
          <w:lang w:val="uz-Cyrl-UZ"/>
        </w:rPr>
        <w:t>қ</w:t>
      </w:r>
      <w:proofErr w:type="spellStart"/>
      <w:r w:rsidRPr="00C17AF2">
        <w:rPr>
          <w:rFonts w:ascii="Times New Roman" w:hAnsi="Times New Roman"/>
          <w:sz w:val="28"/>
          <w:szCs w:val="28"/>
        </w:rPr>
        <w:t>андай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r w:rsidRPr="00C17AF2">
        <w:rPr>
          <w:rFonts w:ascii="Times New Roman" w:hAnsi="Times New Roman"/>
          <w:sz w:val="28"/>
          <w:szCs w:val="28"/>
          <w:lang w:val="uz-Cyrl-UZ"/>
        </w:rPr>
        <w:t>қў</w:t>
      </w:r>
      <w:proofErr w:type="spellStart"/>
      <w:r w:rsidRPr="00C17AF2">
        <w:rPr>
          <w:rFonts w:ascii="Times New Roman" w:hAnsi="Times New Roman"/>
          <w:sz w:val="28"/>
          <w:szCs w:val="28"/>
        </w:rPr>
        <w:t>лланилади</w:t>
      </w:r>
      <w:proofErr w:type="spellEnd"/>
      <w:r w:rsidRPr="00C17AF2">
        <w:rPr>
          <w:rFonts w:ascii="Times New Roman" w:hAnsi="Times New Roman"/>
          <w:sz w:val="28"/>
          <w:szCs w:val="28"/>
        </w:rPr>
        <w:t>?</w:t>
      </w:r>
    </w:p>
    <w:p w:rsidR="00A1095A" w:rsidRPr="00C17AF2" w:rsidRDefault="00A1095A" w:rsidP="00A1095A">
      <w:pPr>
        <w:tabs>
          <w:tab w:val="left" w:pos="9724"/>
        </w:tabs>
        <w:ind w:right="339"/>
        <w:jc w:val="both"/>
        <w:rPr>
          <w:sz w:val="28"/>
          <w:szCs w:val="28"/>
          <w:lang w:val="uz-Cyrl-UZ"/>
        </w:rPr>
      </w:pPr>
      <w:r w:rsidRPr="00C17AF2">
        <w:rPr>
          <w:sz w:val="28"/>
          <w:szCs w:val="28"/>
          <w:lang w:val="uz-Cyrl-UZ"/>
        </w:rPr>
        <w:t>4. Эксперт тизимлар ва қарор қабул қилишни</w:t>
      </w:r>
      <w:r>
        <w:rPr>
          <w:sz w:val="28"/>
          <w:szCs w:val="28"/>
          <w:lang w:val="uz-Cyrl-UZ"/>
        </w:rPr>
        <w:t xml:space="preserve"> қўллаб қувватловчи тизимларда  </w:t>
      </w:r>
      <w:r w:rsidRPr="00C17AF2">
        <w:rPr>
          <w:sz w:val="28"/>
          <w:szCs w:val="28"/>
          <w:lang w:val="uz-Cyrl-UZ"/>
        </w:rPr>
        <w:t xml:space="preserve">фойдаланадиган ахборот технологиялари орасидаги ўхшашлик нима ва </w:t>
      </w:r>
      <w:r>
        <w:rPr>
          <w:sz w:val="28"/>
          <w:szCs w:val="28"/>
          <w:lang w:val="uz-Cyrl-UZ"/>
        </w:rPr>
        <w:t xml:space="preserve"> </w:t>
      </w:r>
      <w:r w:rsidRPr="00C17AF2">
        <w:rPr>
          <w:sz w:val="28"/>
          <w:szCs w:val="28"/>
          <w:lang w:val="uz-Cyrl-UZ"/>
        </w:rPr>
        <w:t>уларнинг учта муҳим фарқи қайсилар? Уларни таҳлил қилинг.</w:t>
      </w:r>
    </w:p>
    <w:p w:rsidR="00CB5BE7" w:rsidRDefault="00A1095A" w:rsidP="00A1095A">
      <w:pPr>
        <w:pStyle w:val="a5"/>
        <w:tabs>
          <w:tab w:val="left" w:pos="6120"/>
        </w:tabs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5. </w:t>
      </w:r>
      <w:r w:rsidRPr="00C17AF2">
        <w:rPr>
          <w:rFonts w:ascii="Times New Roman" w:hAnsi="Times New Roman"/>
          <w:sz w:val="28"/>
          <w:szCs w:val="28"/>
        </w:rPr>
        <w:t xml:space="preserve">Эксперт </w:t>
      </w:r>
      <w:proofErr w:type="spellStart"/>
      <w:r w:rsidRPr="00C17AF2">
        <w:rPr>
          <w:rFonts w:ascii="Times New Roman" w:hAnsi="Times New Roman"/>
          <w:sz w:val="28"/>
          <w:szCs w:val="28"/>
        </w:rPr>
        <w:t>тизимларда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7AF2">
        <w:rPr>
          <w:rFonts w:ascii="Times New Roman" w:hAnsi="Times New Roman"/>
          <w:sz w:val="28"/>
          <w:szCs w:val="28"/>
        </w:rPr>
        <w:t>фойдаланадиган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r w:rsidRPr="00C17AF2">
        <w:rPr>
          <w:rFonts w:ascii="Times New Roman" w:hAnsi="Times New Roman"/>
          <w:sz w:val="28"/>
          <w:szCs w:val="28"/>
          <w:lang w:val="uz-Cyrl-UZ"/>
        </w:rPr>
        <w:t>ахборот</w:t>
      </w:r>
      <w:r w:rsidRPr="00C17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7AF2">
        <w:rPr>
          <w:rFonts w:ascii="Times New Roman" w:hAnsi="Times New Roman"/>
          <w:sz w:val="28"/>
          <w:szCs w:val="28"/>
        </w:rPr>
        <w:t>технологиянинг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7AF2">
        <w:rPr>
          <w:rFonts w:ascii="Times New Roman" w:hAnsi="Times New Roman"/>
          <w:sz w:val="28"/>
          <w:szCs w:val="28"/>
        </w:rPr>
        <w:t>асосий</w:t>
      </w:r>
      <w:proofErr w:type="spellEnd"/>
      <w:r w:rsidRPr="00C17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7AF2">
        <w:rPr>
          <w:rFonts w:ascii="Times New Roman" w:hAnsi="Times New Roman"/>
          <w:sz w:val="28"/>
          <w:szCs w:val="28"/>
        </w:rPr>
        <w:t>ясовчилари</w:t>
      </w:r>
      <w:proofErr w:type="spellEnd"/>
      <w:r w:rsidRPr="00C17AF2">
        <w:rPr>
          <w:rFonts w:ascii="Times New Roman" w:hAnsi="Times New Roman"/>
          <w:sz w:val="28"/>
          <w:szCs w:val="28"/>
          <w:lang w:val="uz-Cyrl-UZ"/>
        </w:rPr>
        <w:t xml:space="preserve"> қайсилар?</w:t>
      </w:r>
    </w:p>
    <w:p w:rsidR="00A1095A" w:rsidRPr="00C17AF2" w:rsidRDefault="00A1095A" w:rsidP="00A1095A">
      <w:pPr>
        <w:pStyle w:val="a5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6. </w:t>
      </w:r>
      <w:r w:rsidRPr="00C17AF2">
        <w:rPr>
          <w:rFonts w:ascii="Times New Roman" w:hAnsi="Times New Roman"/>
          <w:sz w:val="28"/>
          <w:szCs w:val="28"/>
          <w:lang w:val="uz-Cyrl-UZ"/>
        </w:rPr>
        <w:t>Фойдаланувчи интерфейсдан қандай мақсадда фойдаланади?</w:t>
      </w:r>
    </w:p>
    <w:p w:rsidR="00A1095A" w:rsidRDefault="00A1095A" w:rsidP="00A1095A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7.</w:t>
      </w:r>
      <w:r w:rsidRPr="00C17AF2">
        <w:rPr>
          <w:sz w:val="28"/>
          <w:szCs w:val="28"/>
          <w:lang w:val="uz-Cyrl-UZ"/>
        </w:rPr>
        <w:t xml:space="preserve"> Эксперт тизимларнинг технологияси натижавий маълумот сифатида фақат </w:t>
      </w:r>
    </w:p>
    <w:p w:rsidR="00A1095A" w:rsidRPr="00A1095A" w:rsidRDefault="00A1095A" w:rsidP="00A1095A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</w:t>
      </w:r>
      <w:r w:rsidRPr="00C17AF2">
        <w:rPr>
          <w:sz w:val="28"/>
          <w:szCs w:val="28"/>
          <w:lang w:val="uz-Cyrl-UZ"/>
        </w:rPr>
        <w:t xml:space="preserve">масаланинг ечиминигина эмас,  балки зарурий тушунтиришлар </w:t>
      </w:r>
      <w:r w:rsidRPr="00A1095A">
        <w:rPr>
          <w:sz w:val="28"/>
          <w:szCs w:val="28"/>
          <w:lang w:val="uz-Cyrl-UZ"/>
        </w:rPr>
        <w:t>имкониятини ҳам кўзда тутади. Ушбу тушунтиришларни келтиринг ва таҳлил қилинг.</w:t>
      </w:r>
    </w:p>
    <w:p w:rsidR="00A1095A" w:rsidRPr="00A1095A" w:rsidRDefault="00A1095A" w:rsidP="00A1095A">
      <w:pPr>
        <w:pStyle w:val="a7"/>
        <w:jc w:val="both"/>
        <w:rPr>
          <w:sz w:val="28"/>
          <w:szCs w:val="28"/>
          <w:lang w:val="uz-Cyrl-UZ"/>
        </w:rPr>
      </w:pPr>
      <w:r w:rsidRPr="00A1095A">
        <w:rPr>
          <w:sz w:val="28"/>
          <w:szCs w:val="28"/>
          <w:lang w:val="uz-Cyrl-UZ"/>
        </w:rPr>
        <w:t xml:space="preserve">8. Билимлар базаси нима ва унинг вазифасини тушунтиринг. Билимлар базаси </w:t>
      </w:r>
      <w:proofErr w:type="spellStart"/>
      <w:r w:rsidRPr="00A1095A">
        <w:rPr>
          <w:sz w:val="28"/>
          <w:szCs w:val="28"/>
        </w:rPr>
        <w:t>нималардан</w:t>
      </w:r>
      <w:proofErr w:type="spellEnd"/>
      <w:r w:rsidRPr="00A1095A">
        <w:rPr>
          <w:sz w:val="28"/>
          <w:szCs w:val="28"/>
        </w:rPr>
        <w:t xml:space="preserve"> </w:t>
      </w:r>
      <w:r w:rsidRPr="00A1095A">
        <w:rPr>
          <w:sz w:val="28"/>
          <w:szCs w:val="28"/>
          <w:lang w:val="uz-Cyrl-UZ"/>
        </w:rPr>
        <w:t>таркиб топган</w:t>
      </w:r>
      <w:r w:rsidRPr="00A1095A">
        <w:rPr>
          <w:sz w:val="28"/>
          <w:szCs w:val="28"/>
        </w:rPr>
        <w:t>?</w:t>
      </w:r>
    </w:p>
    <w:p w:rsidR="00A1095A" w:rsidRPr="00C17AF2" w:rsidRDefault="00A1095A" w:rsidP="00A1095A">
      <w:pPr>
        <w:pStyle w:val="a7"/>
        <w:jc w:val="both"/>
        <w:rPr>
          <w:sz w:val="28"/>
          <w:szCs w:val="28"/>
          <w:lang w:val="uz-Cyrl-UZ"/>
        </w:rPr>
      </w:pPr>
      <w:r w:rsidRPr="00A1095A">
        <w:rPr>
          <w:sz w:val="28"/>
          <w:szCs w:val="28"/>
          <w:lang w:val="uz-Cyrl-UZ"/>
        </w:rPr>
        <w:t>9. Интерпретатор</w:t>
      </w:r>
      <w:r w:rsidRPr="00C17AF2">
        <w:rPr>
          <w:sz w:val="28"/>
          <w:szCs w:val="28"/>
          <w:lang w:val="uz-Cyrl-UZ"/>
        </w:rPr>
        <w:t xml:space="preserve"> нима ва унинг ишлаш технологиясини таҳлил қилинг.</w:t>
      </w:r>
    </w:p>
    <w:p w:rsidR="00A1095A" w:rsidRDefault="00A1095A" w:rsidP="00A1095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10</w:t>
      </w:r>
      <w:r w:rsidRPr="00C17AF2">
        <w:rPr>
          <w:sz w:val="28"/>
          <w:szCs w:val="28"/>
          <w:lang w:val="uz-Cyrl-UZ"/>
        </w:rPr>
        <w:t xml:space="preserve">. Тизимни яратувчи модул нима учун хизмат қилади? У асосида мавжуд </w:t>
      </w:r>
    </w:p>
    <w:p w:rsidR="00A1095A" w:rsidRPr="00C17AF2" w:rsidRDefault="00A1095A" w:rsidP="00A1095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</w:t>
      </w:r>
      <w:r w:rsidRPr="00C17AF2">
        <w:rPr>
          <w:sz w:val="28"/>
          <w:szCs w:val="28"/>
          <w:lang w:val="uz-Cyrl-UZ"/>
        </w:rPr>
        <w:t>ёндашувларни  таҳлил қилинг.</w:t>
      </w:r>
    </w:p>
    <w:p w:rsidR="00A1095A" w:rsidRDefault="00A1095A" w:rsidP="00A1095A">
      <w:pPr>
        <w:pStyle w:val="a5"/>
        <w:tabs>
          <w:tab w:val="left" w:pos="6120"/>
        </w:tabs>
        <w:jc w:val="both"/>
        <w:rPr>
          <w:lang w:val="uz-Cyrl-UZ"/>
        </w:rPr>
      </w:pPr>
    </w:p>
    <w:p w:rsidR="00A1095A" w:rsidRDefault="00A1095A" w:rsidP="00A1095A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uz-Cyrl-UZ"/>
        </w:rPr>
      </w:pPr>
    </w:p>
    <w:p w:rsidR="00A1095A" w:rsidRDefault="00A1095A" w:rsidP="00A1095A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uz-Cyrl-UZ"/>
        </w:rPr>
      </w:pPr>
    </w:p>
    <w:p w:rsidR="00A1095A" w:rsidRDefault="00A1095A" w:rsidP="00A1095A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uz-Cyrl-UZ"/>
        </w:rPr>
      </w:pPr>
    </w:p>
    <w:p w:rsidR="00A1095A" w:rsidRDefault="00A1095A" w:rsidP="00A1095A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uz-Cyrl-UZ"/>
        </w:rPr>
      </w:pPr>
    </w:p>
    <w:p w:rsidR="00A1095A" w:rsidRDefault="00A1095A" w:rsidP="00A1095A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uz-Cyrl-UZ"/>
        </w:rPr>
      </w:pPr>
    </w:p>
    <w:p w:rsidR="00A1095A" w:rsidRDefault="00A1095A" w:rsidP="00A1095A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uz-Cyrl-UZ"/>
        </w:rPr>
      </w:pPr>
    </w:p>
    <w:p w:rsidR="00A1095A" w:rsidRDefault="00A1095A" w:rsidP="00A1095A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lastRenderedPageBreak/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A1095A" w:rsidRDefault="00A1095A" w:rsidP="00A1095A">
      <w:pPr>
        <w:numPr>
          <w:ilvl w:val="0"/>
          <w:numId w:val="1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A1095A" w:rsidRDefault="00A1095A" w:rsidP="00A1095A">
      <w:pPr>
        <w:numPr>
          <w:ilvl w:val="0"/>
          <w:numId w:val="1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A1095A" w:rsidRDefault="00A1095A" w:rsidP="00A1095A">
      <w:pPr>
        <w:numPr>
          <w:ilvl w:val="0"/>
          <w:numId w:val="1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A1095A" w:rsidRDefault="00A1095A" w:rsidP="00A1095A">
      <w:pPr>
        <w:numPr>
          <w:ilvl w:val="0"/>
          <w:numId w:val="1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A1095A" w:rsidRPr="004467D8" w:rsidRDefault="00A1095A" w:rsidP="00A1095A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A1095A" w:rsidRPr="004467D8" w:rsidRDefault="00A1095A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A1095A" w:rsidRPr="004467D8" w:rsidRDefault="00A1095A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A1095A" w:rsidRPr="004467D8" w:rsidRDefault="00A1095A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A1095A" w:rsidRPr="004467D8" w:rsidRDefault="008669B6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6" w:history="1">
        <w:r w:rsidR="00A1095A" w:rsidRPr="004467D8">
          <w:rPr>
            <w:lang w:val="es-CR"/>
          </w:rPr>
          <w:t>http://www.ctc.msiu.ru/materials/Book1,2/index1.html</w:t>
        </w:r>
      </w:hyperlink>
      <w:r w:rsidR="00A1095A" w:rsidRPr="004467D8">
        <w:rPr>
          <w:lang w:val="es-CR"/>
        </w:rPr>
        <w:t xml:space="preserve"> </w:t>
      </w:r>
    </w:p>
    <w:p w:rsidR="00A1095A" w:rsidRPr="004467D8" w:rsidRDefault="008669B6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7" w:history="1">
        <w:r w:rsidR="00A1095A" w:rsidRPr="004467D8">
          <w:rPr>
            <w:lang w:val="es-CR"/>
          </w:rPr>
          <w:t>http://www.ctc.msiu.ru/materials/CS_Book/A5_book.tgz</w:t>
        </w:r>
      </w:hyperlink>
    </w:p>
    <w:p w:rsidR="00A1095A" w:rsidRPr="004467D8" w:rsidRDefault="008669B6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8" w:history="1">
        <w:r w:rsidR="00A1095A" w:rsidRPr="004467D8">
          <w:rPr>
            <w:lang w:val="es-CR"/>
          </w:rPr>
          <w:t>http://www.cs.ifmo.ru/docs/case/</w:t>
        </w:r>
      </w:hyperlink>
      <w:r w:rsidR="00A1095A" w:rsidRPr="004467D8">
        <w:rPr>
          <w:lang w:val="es-CR"/>
        </w:rPr>
        <w:t xml:space="preserve"> </w:t>
      </w:r>
    </w:p>
    <w:p w:rsidR="00A1095A" w:rsidRPr="004467D8" w:rsidRDefault="00A1095A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9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A1095A" w:rsidRPr="004467D8" w:rsidRDefault="00A1095A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0" w:history="1">
        <w:r w:rsidRPr="004467D8">
          <w:rPr>
            <w:lang w:val="es-CR"/>
          </w:rPr>
          <w:t>www.informaty.ru</w:t>
        </w:r>
      </w:hyperlink>
    </w:p>
    <w:p w:rsidR="00A1095A" w:rsidRPr="004467D8" w:rsidRDefault="00A1095A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1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A1095A" w:rsidRPr="004467D8" w:rsidRDefault="00A1095A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2" w:history="1">
        <w:r w:rsidRPr="004467D8">
          <w:rPr>
            <w:lang w:val="es-CR"/>
          </w:rPr>
          <w:t>www.informatic.ru</w:t>
        </w:r>
      </w:hyperlink>
    </w:p>
    <w:p w:rsidR="00A1095A" w:rsidRPr="004467D8" w:rsidRDefault="008669B6" w:rsidP="00A1095A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3" w:history="1">
        <w:r w:rsidR="00A1095A" w:rsidRPr="004467D8">
          <w:rPr>
            <w:bCs/>
            <w:lang w:val="es-CR"/>
          </w:rPr>
          <w:t>http://www.cs.ifmo.ru/docs/case/</w:t>
        </w:r>
      </w:hyperlink>
      <w:r w:rsidR="00A1095A" w:rsidRPr="004467D8">
        <w:rPr>
          <w:lang w:val="es-CR"/>
        </w:rPr>
        <w:t xml:space="preserve"> </w:t>
      </w:r>
    </w:p>
    <w:p w:rsidR="00A1095A" w:rsidRPr="00A1095A" w:rsidRDefault="00A1095A" w:rsidP="00A1095A">
      <w:pPr>
        <w:pStyle w:val="a5"/>
        <w:tabs>
          <w:tab w:val="left" w:pos="6120"/>
        </w:tabs>
        <w:jc w:val="both"/>
        <w:rPr>
          <w:lang w:val="es-CR"/>
        </w:rPr>
      </w:pPr>
    </w:p>
    <w:sectPr w:rsidR="00A1095A" w:rsidRPr="00A1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5A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A4C07"/>
    <w:rsid w:val="008669B6"/>
    <w:rsid w:val="008A7B84"/>
    <w:rsid w:val="00963B79"/>
    <w:rsid w:val="009871D5"/>
    <w:rsid w:val="009E7C45"/>
    <w:rsid w:val="00A1095A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095A"/>
    <w:pPr>
      <w:ind w:firstLine="720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A1095A"/>
    <w:rPr>
      <w:rFonts w:ascii="Bodo_uzb" w:eastAsia="Times New Roman" w:hAnsi="Bodo_uzb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A1095A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A109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1095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109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095A"/>
    <w:pPr>
      <w:ind w:firstLine="720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A1095A"/>
    <w:rPr>
      <w:rFonts w:ascii="Bodo_uzb" w:eastAsia="Times New Roman" w:hAnsi="Bodo_uzb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A1095A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A109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1095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109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.ifmo.ru/docs/case/" TargetMode="External"/><Relationship Id="rId13" Type="http://schemas.openxmlformats.org/officeDocument/2006/relationships/hyperlink" Target="http://www.cs.ifmo.ru/docs/cas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tc.msiu.ru/materials/CS_Book/A5_book.tgz" TargetMode="External"/><Relationship Id="rId12" Type="http://schemas.openxmlformats.org/officeDocument/2006/relationships/hyperlink" Target="http://www.informat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tc.msiu.ru/materials/Book1,2/index1.html" TargetMode="External"/><Relationship Id="rId11" Type="http://schemas.openxmlformats.org/officeDocument/2006/relationships/hyperlink" Target="http://www.informatika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forma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formi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2016-05-15T11:17:00Z</dcterms:created>
  <dcterms:modified xsi:type="dcterms:W3CDTF">2016-05-15T11:17:00Z</dcterms:modified>
</cp:coreProperties>
</file>